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7C0DB8CD" w14:textId="4B491AE7" w:rsidR="00D6610F" w:rsidRPr="00C03233" w:rsidRDefault="00180CF7" w:rsidP="0033167A">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Default="00D6610F" w:rsidP="0033167A">
            <w:pPr>
              <w:jc w:val="right"/>
              <w:rPr>
                <w:b/>
                <w:sz w:val="30"/>
                <w:szCs w:val="30"/>
              </w:rPr>
            </w:pPr>
            <w:r>
              <w:rPr>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E91E1A" w14:paraId="2ECAA841" w14:textId="77777777" w:rsidTr="00180CF7">
        <w:tc>
          <w:tcPr>
            <w:tcW w:w="4428" w:type="dxa"/>
            <w:vAlign w:val="bottom"/>
          </w:tcPr>
          <w:p w14:paraId="6694A56D" w14:textId="77777777" w:rsidR="00180CF7" w:rsidRPr="00E91E1A" w:rsidRDefault="00180CF7" w:rsidP="0033167A">
            <w:pPr>
              <w:rPr>
                <w:b/>
                <w:noProof/>
                <w:sz w:val="12"/>
                <w:szCs w:val="12"/>
              </w:rPr>
            </w:pPr>
          </w:p>
        </w:tc>
        <w:tc>
          <w:tcPr>
            <w:tcW w:w="4592" w:type="dxa"/>
            <w:vAlign w:val="center"/>
          </w:tcPr>
          <w:p w14:paraId="6F9B2AED" w14:textId="77777777" w:rsidR="00180CF7" w:rsidRPr="00E91E1A" w:rsidRDefault="00180CF7" w:rsidP="0033167A">
            <w:pPr>
              <w:jc w:val="right"/>
              <w:rPr>
                <w:b/>
                <w:noProof/>
                <w:sz w:val="12"/>
                <w:szCs w:val="12"/>
              </w:rPr>
            </w:pPr>
          </w:p>
        </w:tc>
      </w:tr>
    </w:tbl>
    <w:p w14:paraId="2FA59DA8" w14:textId="77777777" w:rsidR="00D6610F" w:rsidRPr="002C1612" w:rsidRDefault="00D6610F" w:rsidP="0033167A">
      <w:pPr>
        <w:spacing w:after="0" w:line="240" w:lineRule="auto"/>
        <w:rPr>
          <w:rFonts w:cstheme="minorHAnsi"/>
          <w:b/>
        </w:rPr>
      </w:pPr>
    </w:p>
    <w:p w14:paraId="5842A9F7" w14:textId="77777777" w:rsidR="002C1612" w:rsidRDefault="002C1612" w:rsidP="0033167A">
      <w:pPr>
        <w:spacing w:after="0" w:line="240" w:lineRule="auto"/>
        <w:rPr>
          <w:rFonts w:cstheme="minorHAnsi"/>
          <w:b/>
        </w:rPr>
      </w:pPr>
    </w:p>
    <w:p w14:paraId="4D832976" w14:textId="77777777" w:rsidR="00FE526F" w:rsidRDefault="00FE526F" w:rsidP="0033167A">
      <w:pPr>
        <w:spacing w:after="0" w:line="240" w:lineRule="auto"/>
        <w:rPr>
          <w:rFonts w:cstheme="minorHAnsi"/>
          <w:b/>
        </w:rPr>
      </w:pPr>
    </w:p>
    <w:p w14:paraId="5B325D51" w14:textId="6C73EBF1" w:rsidR="002C1612" w:rsidRPr="001729DC" w:rsidRDefault="002615BD" w:rsidP="0033167A">
      <w:pPr>
        <w:spacing w:after="0" w:line="240" w:lineRule="auto"/>
        <w:rPr>
          <w:rFonts w:cstheme="minorHAnsi"/>
          <w:b/>
          <w:caps/>
          <w:sz w:val="30"/>
          <w:szCs w:val="30"/>
        </w:rPr>
      </w:pPr>
      <w:r w:rsidRPr="000E4AB1">
        <w:rPr>
          <w:rFonts w:cstheme="minorHAnsi"/>
          <w:b/>
          <w:caps/>
          <w:sz w:val="30"/>
          <w:szCs w:val="30"/>
        </w:rPr>
        <w:t>Pressemitteilung</w:t>
      </w:r>
    </w:p>
    <w:p w14:paraId="579F5A85" w14:textId="77777777" w:rsidR="005F60A7" w:rsidRPr="0033581C" w:rsidRDefault="005F60A7" w:rsidP="0033167A">
      <w:pPr>
        <w:spacing w:after="0" w:line="240" w:lineRule="auto"/>
        <w:rPr>
          <w:rFonts w:cstheme="minorHAnsi"/>
          <w:b/>
          <w:sz w:val="21"/>
          <w:szCs w:val="21"/>
        </w:rPr>
      </w:pPr>
    </w:p>
    <w:p w14:paraId="60FF5AEE" w14:textId="77777777" w:rsidR="00E13493" w:rsidRDefault="00E13493" w:rsidP="0033167A">
      <w:pPr>
        <w:spacing w:after="0" w:line="240" w:lineRule="auto"/>
        <w:rPr>
          <w:rFonts w:cstheme="minorHAnsi"/>
          <w:b/>
          <w:sz w:val="21"/>
          <w:szCs w:val="21"/>
        </w:rPr>
      </w:pPr>
    </w:p>
    <w:p w14:paraId="451FD0E4" w14:textId="77777777" w:rsidR="00FE526F" w:rsidRPr="0033581C" w:rsidRDefault="00FE526F" w:rsidP="0033167A">
      <w:pPr>
        <w:spacing w:after="0" w:line="240" w:lineRule="auto"/>
        <w:rPr>
          <w:rFonts w:cstheme="minorHAnsi"/>
          <w:b/>
          <w:sz w:val="21"/>
          <w:szCs w:val="21"/>
        </w:rPr>
      </w:pPr>
    </w:p>
    <w:p w14:paraId="41225C50" w14:textId="2E9CCFEE" w:rsidR="0096778D" w:rsidRPr="00FE526F" w:rsidRDefault="00FE526F" w:rsidP="0033167A">
      <w:pPr>
        <w:spacing w:after="0" w:line="240" w:lineRule="auto"/>
        <w:rPr>
          <w:rFonts w:cstheme="minorHAnsi"/>
          <w:b/>
          <w:sz w:val="38"/>
          <w:szCs w:val="38"/>
        </w:rPr>
      </w:pPr>
      <w:r w:rsidRPr="00FE526F">
        <w:rPr>
          <w:rFonts w:cstheme="minorHAnsi"/>
          <w:b/>
          <w:sz w:val="38"/>
          <w:szCs w:val="38"/>
        </w:rPr>
        <w:t xml:space="preserve">Polonaise à la </w:t>
      </w:r>
      <w:proofErr w:type="spellStart"/>
      <w:r w:rsidRPr="00FE526F">
        <w:rPr>
          <w:rFonts w:cstheme="minorHAnsi"/>
          <w:b/>
          <w:sz w:val="38"/>
          <w:szCs w:val="38"/>
        </w:rPr>
        <w:t>grecque</w:t>
      </w:r>
      <w:proofErr w:type="spellEnd"/>
      <w:r w:rsidR="0096778D" w:rsidRPr="00FE526F">
        <w:rPr>
          <w:rFonts w:cstheme="minorHAnsi"/>
          <w:b/>
          <w:sz w:val="38"/>
          <w:szCs w:val="38"/>
        </w:rPr>
        <w:t>:</w:t>
      </w:r>
      <w:r w:rsidRPr="00FE526F">
        <w:rPr>
          <w:rFonts w:cstheme="minorHAnsi"/>
          <w:b/>
          <w:sz w:val="38"/>
          <w:szCs w:val="38"/>
        </w:rPr>
        <w:t xml:space="preserve"> Das antike Bankett</w:t>
      </w:r>
    </w:p>
    <w:p w14:paraId="5CFACD67" w14:textId="773F98C4" w:rsidR="002615BD" w:rsidRPr="00B55D3E" w:rsidRDefault="002615BD" w:rsidP="0033167A">
      <w:pPr>
        <w:spacing w:after="0" w:line="240" w:lineRule="auto"/>
        <w:rPr>
          <w:rFonts w:cstheme="minorHAnsi"/>
          <w:b/>
          <w:bCs/>
          <w:iCs/>
          <w:sz w:val="30"/>
          <w:szCs w:val="30"/>
        </w:rPr>
      </w:pPr>
      <w:r w:rsidRPr="00B55D3E">
        <w:rPr>
          <w:rFonts w:cstheme="minorHAnsi"/>
          <w:b/>
          <w:bCs/>
          <w:iCs/>
          <w:sz w:val="30"/>
          <w:szCs w:val="30"/>
        </w:rPr>
        <w:t>Kostenfreier Abendvortrag im kelten römer museum</w:t>
      </w:r>
      <w:r w:rsidR="00BD456C" w:rsidRPr="00B55D3E">
        <w:rPr>
          <w:rFonts w:cstheme="minorHAnsi"/>
          <w:b/>
          <w:bCs/>
          <w:iCs/>
          <w:sz w:val="30"/>
          <w:szCs w:val="30"/>
        </w:rPr>
        <w:t xml:space="preserve"> manching</w:t>
      </w:r>
    </w:p>
    <w:p w14:paraId="1CA6E0E8" w14:textId="77777777" w:rsidR="002615BD" w:rsidRDefault="002615BD" w:rsidP="0033167A">
      <w:pPr>
        <w:spacing w:after="0" w:line="240" w:lineRule="auto"/>
        <w:rPr>
          <w:rFonts w:cstheme="minorHAnsi"/>
          <w:bCs/>
        </w:rPr>
      </w:pPr>
    </w:p>
    <w:p w14:paraId="66B0A5C1" w14:textId="3A65FE4A" w:rsidR="00FB1873" w:rsidRPr="006E6B7A" w:rsidRDefault="006813D7" w:rsidP="006E6B7A">
      <w:pPr>
        <w:pStyle w:val="NurText"/>
        <w:spacing w:before="0" w:beforeAutospacing="0" w:after="0" w:afterAutospacing="0"/>
        <w:rPr>
          <w:rFonts w:asciiTheme="minorHAnsi" w:hAnsiTheme="minorHAnsi" w:cstheme="minorHAnsi"/>
          <w:sz w:val="22"/>
          <w:szCs w:val="22"/>
        </w:rPr>
      </w:pPr>
      <w:r w:rsidRPr="006E6B7A">
        <w:rPr>
          <w:rFonts w:asciiTheme="minorHAnsi" w:hAnsiTheme="minorHAnsi" w:cstheme="minorHAnsi"/>
          <w:sz w:val="22"/>
          <w:szCs w:val="22"/>
        </w:rPr>
        <w:t xml:space="preserve">Am Mittwoch, den </w:t>
      </w:r>
      <w:r w:rsidR="00FE526F">
        <w:rPr>
          <w:rFonts w:asciiTheme="minorHAnsi" w:hAnsiTheme="minorHAnsi" w:cstheme="minorHAnsi"/>
          <w:sz w:val="22"/>
          <w:szCs w:val="22"/>
        </w:rPr>
        <w:t>13</w:t>
      </w:r>
      <w:r w:rsidRPr="006E6B7A">
        <w:rPr>
          <w:rFonts w:asciiTheme="minorHAnsi" w:hAnsiTheme="minorHAnsi" w:cstheme="minorHAnsi"/>
          <w:sz w:val="22"/>
          <w:szCs w:val="22"/>
        </w:rPr>
        <w:t>.</w:t>
      </w:r>
      <w:r w:rsidR="003176EA" w:rsidRPr="006E6B7A">
        <w:rPr>
          <w:rFonts w:asciiTheme="minorHAnsi" w:hAnsiTheme="minorHAnsi" w:cstheme="minorHAnsi"/>
          <w:sz w:val="22"/>
          <w:szCs w:val="22"/>
        </w:rPr>
        <w:t xml:space="preserve"> </w:t>
      </w:r>
      <w:r w:rsidR="00FE526F">
        <w:rPr>
          <w:rFonts w:asciiTheme="minorHAnsi" w:hAnsiTheme="minorHAnsi" w:cstheme="minorHAnsi"/>
          <w:sz w:val="22"/>
          <w:szCs w:val="22"/>
        </w:rPr>
        <w:t>März</w:t>
      </w:r>
      <w:r w:rsidRPr="006E6B7A">
        <w:rPr>
          <w:rFonts w:asciiTheme="minorHAnsi" w:hAnsiTheme="minorHAnsi" w:cstheme="minorHAnsi"/>
          <w:sz w:val="22"/>
          <w:szCs w:val="22"/>
        </w:rPr>
        <w:t xml:space="preserve"> 202</w:t>
      </w:r>
      <w:r w:rsidR="00D07C64" w:rsidRPr="006E6B7A">
        <w:rPr>
          <w:rFonts w:asciiTheme="minorHAnsi" w:hAnsiTheme="minorHAnsi" w:cstheme="minorHAnsi"/>
          <w:sz w:val="22"/>
          <w:szCs w:val="22"/>
        </w:rPr>
        <w:t>4</w:t>
      </w:r>
      <w:r w:rsidRPr="006E6B7A">
        <w:rPr>
          <w:rFonts w:asciiTheme="minorHAnsi" w:hAnsiTheme="minorHAnsi" w:cstheme="minorHAnsi"/>
          <w:sz w:val="22"/>
          <w:szCs w:val="22"/>
        </w:rPr>
        <w:t xml:space="preserve">, </w:t>
      </w:r>
      <w:r w:rsidR="00FB1873" w:rsidRPr="006E6B7A">
        <w:rPr>
          <w:rFonts w:asciiTheme="minorHAnsi" w:hAnsiTheme="minorHAnsi" w:cstheme="minorHAnsi"/>
          <w:sz w:val="22"/>
          <w:szCs w:val="22"/>
        </w:rPr>
        <w:t>laden das kelten römer museum manching und der Keltisch-Römische Freundeskreis</w:t>
      </w:r>
      <w:r w:rsidR="00D07C64" w:rsidRPr="006E6B7A">
        <w:rPr>
          <w:rFonts w:asciiTheme="minorHAnsi" w:hAnsiTheme="minorHAnsi" w:cstheme="minorHAnsi"/>
          <w:sz w:val="22"/>
          <w:szCs w:val="22"/>
        </w:rPr>
        <w:t xml:space="preserve"> – Heimatverein </w:t>
      </w:r>
      <w:r w:rsidR="00FB1873" w:rsidRPr="006E6B7A">
        <w:rPr>
          <w:rFonts w:asciiTheme="minorHAnsi" w:hAnsiTheme="minorHAnsi" w:cstheme="minorHAnsi"/>
          <w:sz w:val="22"/>
          <w:szCs w:val="22"/>
        </w:rPr>
        <w:t>Manching e.</w:t>
      </w:r>
      <w:r w:rsidR="00D07C64" w:rsidRPr="006E6B7A">
        <w:rPr>
          <w:rFonts w:asciiTheme="minorHAnsi" w:hAnsiTheme="minorHAnsi" w:cstheme="minorHAnsi"/>
          <w:sz w:val="22"/>
          <w:szCs w:val="22"/>
        </w:rPr>
        <w:t> </w:t>
      </w:r>
      <w:r w:rsidR="00FB1873" w:rsidRPr="006E6B7A">
        <w:rPr>
          <w:rFonts w:asciiTheme="minorHAnsi" w:hAnsiTheme="minorHAnsi" w:cstheme="minorHAnsi"/>
          <w:sz w:val="22"/>
          <w:szCs w:val="22"/>
        </w:rPr>
        <w:t xml:space="preserve">V. zur </w:t>
      </w:r>
      <w:r w:rsidR="006E6B7A" w:rsidRPr="006E6B7A">
        <w:rPr>
          <w:rFonts w:asciiTheme="minorHAnsi" w:hAnsiTheme="minorHAnsi" w:cstheme="minorHAnsi"/>
          <w:sz w:val="22"/>
          <w:szCs w:val="22"/>
        </w:rPr>
        <w:t xml:space="preserve">nächsten </w:t>
      </w:r>
      <w:r w:rsidR="00FB1873" w:rsidRPr="006E6B7A">
        <w:rPr>
          <w:rFonts w:asciiTheme="minorHAnsi" w:hAnsiTheme="minorHAnsi" w:cstheme="minorHAnsi"/>
          <w:sz w:val="22"/>
          <w:szCs w:val="22"/>
        </w:rPr>
        <w:t xml:space="preserve">Veranstaltung der beliebten Reihe »Manchinger Vorträge zur Archäologie und Geschichte« ein. </w:t>
      </w:r>
      <w:r w:rsidR="00B55D3E" w:rsidRPr="006E6B7A">
        <w:rPr>
          <w:rFonts w:asciiTheme="minorHAnsi" w:hAnsiTheme="minorHAnsi" w:cstheme="minorHAnsi"/>
          <w:sz w:val="22"/>
          <w:szCs w:val="22"/>
        </w:rPr>
        <w:t xml:space="preserve">Zu Gast ist </w:t>
      </w:r>
      <w:r w:rsidR="00FE526F">
        <w:rPr>
          <w:rFonts w:asciiTheme="minorHAnsi" w:hAnsiTheme="minorHAnsi" w:cstheme="minorHAnsi"/>
          <w:sz w:val="22"/>
          <w:szCs w:val="22"/>
        </w:rPr>
        <w:t>Prof. Dr. Jochen Griesbach</w:t>
      </w:r>
      <w:r w:rsidR="006E6B7A" w:rsidRPr="006E6B7A">
        <w:rPr>
          <w:rFonts w:asciiTheme="minorHAnsi" w:hAnsiTheme="minorHAnsi" w:cstheme="minorHAnsi"/>
          <w:sz w:val="22"/>
          <w:szCs w:val="22"/>
        </w:rPr>
        <w:t xml:space="preserve">, </w:t>
      </w:r>
      <w:r w:rsidR="00FE526F">
        <w:rPr>
          <w:rFonts w:asciiTheme="minorHAnsi" w:hAnsiTheme="minorHAnsi" w:cstheme="minorHAnsi"/>
          <w:sz w:val="22"/>
          <w:szCs w:val="22"/>
        </w:rPr>
        <w:t>der</w:t>
      </w:r>
      <w:r w:rsidR="006E6B7A" w:rsidRPr="006E6B7A">
        <w:rPr>
          <w:rFonts w:asciiTheme="minorHAnsi" w:hAnsiTheme="minorHAnsi" w:cstheme="minorHAnsi"/>
          <w:sz w:val="22"/>
          <w:szCs w:val="22"/>
        </w:rPr>
        <w:t xml:space="preserve"> </w:t>
      </w:r>
      <w:r w:rsidR="00FE526F">
        <w:rPr>
          <w:rFonts w:asciiTheme="minorHAnsi" w:hAnsiTheme="minorHAnsi" w:cstheme="minorHAnsi"/>
          <w:sz w:val="22"/>
          <w:szCs w:val="22"/>
        </w:rPr>
        <w:t>Direktor der Antikensammlung im Martin von Wagner Museum der Universität Würzburg.</w:t>
      </w:r>
      <w:r w:rsidR="00D07C64" w:rsidRPr="006E6B7A">
        <w:rPr>
          <w:rFonts w:asciiTheme="minorHAnsi" w:hAnsiTheme="minorHAnsi" w:cstheme="minorHAnsi"/>
          <w:bCs/>
          <w:sz w:val="22"/>
          <w:szCs w:val="22"/>
        </w:rPr>
        <w:t xml:space="preserve"> </w:t>
      </w:r>
      <w:r w:rsidR="00FE526F">
        <w:rPr>
          <w:rFonts w:asciiTheme="minorHAnsi" w:hAnsiTheme="minorHAnsi" w:cstheme="minorHAnsi"/>
          <w:bCs/>
          <w:sz w:val="22"/>
          <w:szCs w:val="22"/>
        </w:rPr>
        <w:t>Er</w:t>
      </w:r>
      <w:r w:rsidR="00B55D3E" w:rsidRPr="006E6B7A">
        <w:rPr>
          <w:rFonts w:asciiTheme="minorHAnsi" w:hAnsiTheme="minorHAnsi" w:cstheme="minorHAnsi"/>
          <w:sz w:val="22"/>
          <w:szCs w:val="22"/>
        </w:rPr>
        <w:t xml:space="preserve"> referiert</w:t>
      </w:r>
      <w:r w:rsidR="008F05CB" w:rsidRPr="006E6B7A">
        <w:rPr>
          <w:rFonts w:asciiTheme="minorHAnsi" w:hAnsiTheme="minorHAnsi" w:cstheme="minorHAnsi"/>
          <w:sz w:val="22"/>
          <w:szCs w:val="22"/>
        </w:rPr>
        <w:t xml:space="preserve"> ab 18 Uhr</w:t>
      </w:r>
      <w:r w:rsidR="00D07C64" w:rsidRPr="006E6B7A">
        <w:rPr>
          <w:rFonts w:asciiTheme="minorHAnsi" w:hAnsiTheme="minorHAnsi" w:cstheme="minorHAnsi"/>
          <w:sz w:val="22"/>
          <w:szCs w:val="22"/>
        </w:rPr>
        <w:t xml:space="preserve"> zum Thema </w:t>
      </w:r>
      <w:r w:rsidR="008F05CB" w:rsidRPr="006E6B7A">
        <w:rPr>
          <w:rFonts w:asciiTheme="minorHAnsi" w:hAnsiTheme="minorHAnsi" w:cstheme="minorHAnsi"/>
          <w:sz w:val="22"/>
          <w:szCs w:val="22"/>
        </w:rPr>
        <w:t>»</w:t>
      </w:r>
      <w:r w:rsidR="00FE526F">
        <w:rPr>
          <w:rFonts w:asciiTheme="minorHAnsi" w:hAnsiTheme="minorHAnsi" w:cstheme="minorHAnsi"/>
          <w:sz w:val="22"/>
          <w:szCs w:val="22"/>
        </w:rPr>
        <w:t>Das antike Bankett als Bühne</w:t>
      </w:r>
      <w:r w:rsidR="006E6B7A" w:rsidRPr="006E6B7A">
        <w:rPr>
          <w:rFonts w:asciiTheme="minorHAnsi" w:hAnsiTheme="minorHAnsi" w:cstheme="minorHAnsi"/>
          <w:sz w:val="22"/>
          <w:szCs w:val="22"/>
        </w:rPr>
        <w:t xml:space="preserve"> – </w:t>
      </w:r>
      <w:r w:rsidR="00FE526F">
        <w:rPr>
          <w:rFonts w:asciiTheme="minorHAnsi" w:hAnsiTheme="minorHAnsi" w:cstheme="minorHAnsi"/>
          <w:sz w:val="22"/>
          <w:szCs w:val="22"/>
        </w:rPr>
        <w:t>Bilder von Geselligkeit bei Griechen und Römern</w:t>
      </w:r>
      <w:r w:rsidR="008F05CB" w:rsidRPr="006E6B7A">
        <w:rPr>
          <w:rFonts w:asciiTheme="minorHAnsi" w:hAnsiTheme="minorHAnsi" w:cstheme="minorHAnsi"/>
          <w:sz w:val="22"/>
          <w:szCs w:val="22"/>
        </w:rPr>
        <w:t>«</w:t>
      </w:r>
      <w:r w:rsidR="001A1C33" w:rsidRPr="006E6B7A">
        <w:rPr>
          <w:rFonts w:asciiTheme="minorHAnsi" w:hAnsiTheme="minorHAnsi" w:cstheme="minorHAnsi"/>
          <w:sz w:val="22"/>
          <w:szCs w:val="22"/>
        </w:rPr>
        <w:t>.</w:t>
      </w:r>
    </w:p>
    <w:p w14:paraId="18646A2B" w14:textId="77777777" w:rsidR="006813D7" w:rsidRDefault="006813D7" w:rsidP="0033167A">
      <w:pPr>
        <w:spacing w:after="0" w:line="240" w:lineRule="auto"/>
      </w:pPr>
    </w:p>
    <w:p w14:paraId="19913728" w14:textId="77777777" w:rsidR="00FE526F" w:rsidRDefault="00FE526F" w:rsidP="00FE526F">
      <w:pPr>
        <w:spacing w:after="0" w:line="240" w:lineRule="auto"/>
      </w:pPr>
      <w:bookmarkStart w:id="0" w:name="_Hlk118716479"/>
      <w:r>
        <w:t xml:space="preserve">Das Gastmahl bildete inoffiziell wohl das wichtigste </w:t>
      </w:r>
      <w:r w:rsidRPr="0060098F">
        <w:t>Soziotop</w:t>
      </w:r>
      <w:r>
        <w:t xml:space="preserve"> des klassischen Altertums und das ungebrochen seit der frühgriechischen Zeit bis in die Spätantike. Hier war man weitgehend unter sich und konnte sich dessen bei allerlei Formen der Unterhaltung ausgiebig versichern – ob im Festzelt Alexanders des Großen oder in der Villa des neureichen Emporkömmlings </w:t>
      </w:r>
      <w:proofErr w:type="spellStart"/>
      <w:r>
        <w:t>Trimalchio</w:t>
      </w:r>
      <w:proofErr w:type="spellEnd"/>
      <w:r>
        <w:t>.</w:t>
      </w:r>
    </w:p>
    <w:p w14:paraId="72FDBDB7" w14:textId="77777777" w:rsidR="00FE526F" w:rsidRDefault="00FE526F" w:rsidP="00FE526F">
      <w:pPr>
        <w:spacing w:after="0" w:line="240" w:lineRule="auto"/>
      </w:pPr>
    </w:p>
    <w:p w14:paraId="0B63FA90" w14:textId="10BBDE1F" w:rsidR="00FE526F" w:rsidRDefault="00FE526F" w:rsidP="00FE526F">
      <w:pPr>
        <w:spacing w:after="0" w:line="240" w:lineRule="auto"/>
      </w:pPr>
      <w:r>
        <w:t xml:space="preserve">Besonders bemerkenswert am sozialen Kontext des Symposions ist das vordergründig </w:t>
      </w:r>
      <w:r w:rsidRPr="0060098F">
        <w:t xml:space="preserve">ungezwungene Beisammensein, das dann aber doch in erstaunlich vielen Facetten </w:t>
      </w:r>
      <w:r>
        <w:t>bindende Erwartungen enthält: an</w:t>
      </w:r>
      <w:r w:rsidR="00875AFA">
        <w:t> </w:t>
      </w:r>
      <w:r>
        <w:t>den Gastgeber genauso wie an seine Gäste und ihr gegenseitiges Verhalten. Jochen Griesbach zeigt in seinem spannenden Vortrag auf, wie sich die Akzentsetzungen, worauf es bei einem (gelungenen) Gelage ankam, mit der Zeit verändert haben.</w:t>
      </w:r>
    </w:p>
    <w:p w14:paraId="15901B24" w14:textId="77777777" w:rsidR="00FE526F" w:rsidRDefault="00FE526F" w:rsidP="00FE526F">
      <w:pPr>
        <w:spacing w:after="0" w:line="240" w:lineRule="auto"/>
      </w:pPr>
    </w:p>
    <w:p w14:paraId="546DE9BA" w14:textId="6DE6392E" w:rsidR="00FE526F" w:rsidRDefault="00FE526F" w:rsidP="00FE526F">
      <w:pPr>
        <w:spacing w:after="0" w:line="240" w:lineRule="auto"/>
      </w:pPr>
      <w:r>
        <w:t xml:space="preserve">Dabei analysiert er die literarischen und bildlichen Zeugnisse – unter Berücksichtigung der </w:t>
      </w:r>
      <w:r w:rsidR="00875AFA">
        <w:t>archäologischen</w:t>
      </w:r>
      <w:r>
        <w:t xml:space="preserve"> Überlieferung – zunächst gesondert. Erst dann erfolgt eine vergleichende Betrachtung, um die Darstellungen geselliger Zusammenkünfte auf ihre medialen Abhängigkeiten zu prüfen und die entscheidenden Schnittmengen herauszufiltern.</w:t>
      </w:r>
    </w:p>
    <w:p w14:paraId="71467379" w14:textId="77777777" w:rsidR="006E6B7A" w:rsidRDefault="006E6B7A" w:rsidP="006E6B7A">
      <w:pPr>
        <w:spacing w:after="0" w:line="240" w:lineRule="auto"/>
        <w:rPr>
          <w:rFonts w:eastAsia="Times New Roman" w:cstheme="minorHAnsi"/>
        </w:rPr>
      </w:pPr>
    </w:p>
    <w:p w14:paraId="6B524A6F" w14:textId="2CA554A4" w:rsidR="00220DE3" w:rsidRPr="00220DE3" w:rsidRDefault="00220DE3" w:rsidP="00220DE3">
      <w:pPr>
        <w:spacing w:after="0" w:line="240" w:lineRule="auto"/>
        <w:rPr>
          <w:rFonts w:cstheme="minorHAnsi"/>
          <w:b/>
          <w:bCs/>
        </w:rPr>
      </w:pPr>
      <w:r w:rsidRPr="00220DE3">
        <w:rPr>
          <w:rFonts w:eastAsia="Times New Roman" w:cstheme="minorHAnsi"/>
          <w:b/>
          <w:bCs/>
        </w:rPr>
        <w:t xml:space="preserve">Die </w:t>
      </w:r>
      <w:r w:rsidR="00B66FC2">
        <w:rPr>
          <w:rFonts w:eastAsia="Times New Roman" w:cstheme="minorHAnsi"/>
          <w:b/>
          <w:bCs/>
        </w:rPr>
        <w:t>Dauerausstellung des kelten römer museums</w:t>
      </w:r>
      <w:r w:rsidR="00E77B5C">
        <w:rPr>
          <w:rFonts w:cstheme="minorHAnsi"/>
          <w:b/>
          <w:bCs/>
        </w:rPr>
        <w:t xml:space="preserve"> </w:t>
      </w:r>
      <w:r w:rsidR="003176EA">
        <w:rPr>
          <w:rFonts w:cstheme="minorHAnsi"/>
          <w:b/>
          <w:bCs/>
        </w:rPr>
        <w:t>ist</w:t>
      </w:r>
      <w:r w:rsidR="00BD28FD">
        <w:rPr>
          <w:rFonts w:eastAsia="Times New Roman" w:cstheme="minorHAnsi"/>
          <w:b/>
          <w:bCs/>
        </w:rPr>
        <w:t xml:space="preserve"> am </w:t>
      </w:r>
      <w:r w:rsidR="00FE526F">
        <w:rPr>
          <w:rFonts w:eastAsia="Times New Roman" w:cstheme="minorHAnsi"/>
          <w:b/>
          <w:bCs/>
        </w:rPr>
        <w:t>13</w:t>
      </w:r>
      <w:r w:rsidR="00BD28FD">
        <w:rPr>
          <w:rFonts w:eastAsia="Times New Roman" w:cstheme="minorHAnsi"/>
          <w:b/>
          <w:bCs/>
        </w:rPr>
        <w:t xml:space="preserve">. </w:t>
      </w:r>
      <w:r w:rsidR="00FE526F">
        <w:rPr>
          <w:rFonts w:eastAsia="Times New Roman" w:cstheme="minorHAnsi"/>
          <w:b/>
          <w:bCs/>
        </w:rPr>
        <w:t>März</w:t>
      </w:r>
      <w:r w:rsidR="00BD28FD">
        <w:rPr>
          <w:rFonts w:eastAsia="Times New Roman" w:cstheme="minorHAnsi"/>
          <w:b/>
          <w:bCs/>
        </w:rPr>
        <w:t xml:space="preserve"> 202</w:t>
      </w:r>
      <w:r w:rsidR="00D07C64">
        <w:rPr>
          <w:rFonts w:eastAsia="Times New Roman" w:cstheme="minorHAnsi"/>
          <w:b/>
          <w:bCs/>
        </w:rPr>
        <w:t>4</w:t>
      </w:r>
      <w:r w:rsidR="00BD28FD">
        <w:rPr>
          <w:rFonts w:eastAsia="Times New Roman" w:cstheme="minorHAnsi"/>
          <w:b/>
          <w:bCs/>
        </w:rPr>
        <w:t xml:space="preserve"> bis zum Beginn de</w:t>
      </w:r>
      <w:r w:rsidR="00413F1B">
        <w:rPr>
          <w:rFonts w:eastAsia="Times New Roman" w:cstheme="minorHAnsi"/>
          <w:b/>
          <w:bCs/>
        </w:rPr>
        <w:t>r</w:t>
      </w:r>
      <w:r w:rsidR="00BD28FD">
        <w:rPr>
          <w:rFonts w:eastAsia="Times New Roman" w:cstheme="minorHAnsi"/>
          <w:b/>
          <w:bCs/>
        </w:rPr>
        <w:t xml:space="preserve"> </w:t>
      </w:r>
      <w:r w:rsidR="00413F1B">
        <w:rPr>
          <w:rFonts w:eastAsia="Times New Roman" w:cstheme="minorHAnsi"/>
          <w:b/>
          <w:bCs/>
        </w:rPr>
        <w:t>Veranstaltung</w:t>
      </w:r>
      <w:r w:rsidR="00BD28FD">
        <w:rPr>
          <w:rFonts w:eastAsia="Times New Roman" w:cstheme="minorHAnsi"/>
          <w:b/>
          <w:bCs/>
        </w:rPr>
        <w:t xml:space="preserve"> </w:t>
      </w:r>
      <w:r w:rsidR="003176EA">
        <w:rPr>
          <w:rFonts w:eastAsia="Times New Roman" w:cstheme="minorHAnsi"/>
          <w:b/>
          <w:bCs/>
        </w:rPr>
        <w:t>geöffnet</w:t>
      </w:r>
      <w:r w:rsidRPr="00220DE3">
        <w:rPr>
          <w:rFonts w:eastAsia="Times New Roman" w:cstheme="minorHAnsi"/>
          <w:b/>
          <w:bCs/>
        </w:rPr>
        <w:t>. Eine Anmeldung zu</w:t>
      </w:r>
      <w:r w:rsidR="00413F1B">
        <w:rPr>
          <w:rFonts w:eastAsia="Times New Roman" w:cstheme="minorHAnsi"/>
          <w:b/>
          <w:bCs/>
        </w:rPr>
        <w:t>m</w:t>
      </w:r>
      <w:r w:rsidRPr="00220DE3">
        <w:rPr>
          <w:rFonts w:eastAsia="Times New Roman" w:cstheme="minorHAnsi"/>
          <w:b/>
          <w:bCs/>
        </w:rPr>
        <w:t xml:space="preserve"> </w:t>
      </w:r>
      <w:r w:rsidR="0044199E">
        <w:rPr>
          <w:rFonts w:eastAsia="Times New Roman" w:cstheme="minorHAnsi"/>
          <w:b/>
          <w:bCs/>
        </w:rPr>
        <w:t xml:space="preserve">kostenfreien </w:t>
      </w:r>
      <w:r w:rsidRPr="00220DE3">
        <w:rPr>
          <w:rFonts w:eastAsia="Times New Roman" w:cstheme="minorHAnsi"/>
          <w:b/>
          <w:bCs/>
        </w:rPr>
        <w:t>V</w:t>
      </w:r>
      <w:r w:rsidR="00413F1B">
        <w:rPr>
          <w:rFonts w:eastAsia="Times New Roman" w:cstheme="minorHAnsi"/>
          <w:b/>
          <w:bCs/>
        </w:rPr>
        <w:t>ortrag</w:t>
      </w:r>
      <w:r w:rsidRPr="00220DE3">
        <w:rPr>
          <w:rFonts w:eastAsia="Times New Roman" w:cstheme="minorHAnsi"/>
          <w:b/>
          <w:bCs/>
        </w:rPr>
        <w:t xml:space="preserve"> ist </w:t>
      </w:r>
      <w:r w:rsidRPr="00220DE3">
        <w:rPr>
          <w:rFonts w:eastAsia="Times New Roman" w:cstheme="minorHAnsi"/>
          <w:b/>
          <w:bCs/>
          <w:u w:val="single"/>
        </w:rPr>
        <w:t>nicht</w:t>
      </w:r>
      <w:r w:rsidRPr="00220DE3">
        <w:rPr>
          <w:rFonts w:eastAsia="Times New Roman" w:cstheme="minorHAnsi"/>
          <w:b/>
          <w:bCs/>
        </w:rPr>
        <w:t xml:space="preserve"> erforderlich.</w:t>
      </w:r>
    </w:p>
    <w:bookmarkEnd w:id="0"/>
    <w:p w14:paraId="72DFD840" w14:textId="7F261E73" w:rsidR="00216FA5" w:rsidRPr="0033581C" w:rsidRDefault="00216FA5" w:rsidP="0033167A">
      <w:pPr>
        <w:spacing w:after="0" w:line="240" w:lineRule="auto"/>
        <w:rPr>
          <w:rFonts w:eastAsia="Times New Roman" w:cstheme="minorHAnsi"/>
        </w:rPr>
      </w:pPr>
    </w:p>
    <w:p w14:paraId="4FCBB1A0" w14:textId="77777777" w:rsidR="003A17F7" w:rsidRPr="0033581C" w:rsidRDefault="003A17F7" w:rsidP="0033167A">
      <w:pPr>
        <w:spacing w:after="0" w:line="240" w:lineRule="auto"/>
        <w:rPr>
          <w:rFonts w:eastAsia="Times New Roman" w:cstheme="minorHAnsi"/>
        </w:rPr>
      </w:pPr>
    </w:p>
    <w:p w14:paraId="41A28930" w14:textId="70722284" w:rsidR="00220DE3" w:rsidRPr="000C2A00" w:rsidRDefault="009242EB" w:rsidP="00D11B0B">
      <w:pPr>
        <w:spacing w:after="0" w:line="240" w:lineRule="auto"/>
        <w:rPr>
          <w:rFonts w:cstheme="minorHAnsi"/>
          <w:bCs/>
          <w:i/>
          <w:iCs/>
        </w:rPr>
      </w:pPr>
      <w:r w:rsidRPr="000C2A00">
        <w:rPr>
          <w:rFonts w:cstheme="minorHAnsi"/>
          <w:bCs/>
          <w:i/>
          <w:iCs/>
        </w:rPr>
        <w:t>Pressemitteilung vom</w:t>
      </w:r>
      <w:r w:rsidR="00C53C95" w:rsidRPr="000C2A00">
        <w:rPr>
          <w:rFonts w:cstheme="minorHAnsi"/>
          <w:bCs/>
          <w:i/>
          <w:iCs/>
        </w:rPr>
        <w:t xml:space="preserve"> </w:t>
      </w:r>
      <w:r w:rsidR="00FE526F">
        <w:rPr>
          <w:rFonts w:cstheme="minorHAnsi"/>
          <w:bCs/>
          <w:i/>
          <w:iCs/>
        </w:rPr>
        <w:t>26</w:t>
      </w:r>
      <w:r w:rsidR="00C53C95" w:rsidRPr="000C2A00">
        <w:rPr>
          <w:rFonts w:cstheme="minorHAnsi"/>
          <w:bCs/>
          <w:i/>
          <w:iCs/>
        </w:rPr>
        <w:t>.</w:t>
      </w:r>
      <w:r w:rsidR="00D07C64" w:rsidRPr="000C2A00">
        <w:rPr>
          <w:rFonts w:cstheme="minorHAnsi"/>
          <w:bCs/>
          <w:i/>
          <w:iCs/>
        </w:rPr>
        <w:t>0</w:t>
      </w:r>
      <w:r w:rsidR="006E6B7A" w:rsidRPr="000C2A00">
        <w:rPr>
          <w:rFonts w:cstheme="minorHAnsi"/>
          <w:bCs/>
          <w:i/>
          <w:iCs/>
        </w:rPr>
        <w:t>2</w:t>
      </w:r>
      <w:r w:rsidR="00C53C95" w:rsidRPr="000C2A00">
        <w:rPr>
          <w:rFonts w:cstheme="minorHAnsi"/>
          <w:bCs/>
          <w:i/>
          <w:iCs/>
        </w:rPr>
        <w:t>.202</w:t>
      </w:r>
      <w:r w:rsidR="00D07C64" w:rsidRPr="000C2A00">
        <w:rPr>
          <w:rFonts w:cstheme="minorHAnsi"/>
          <w:bCs/>
          <w:i/>
          <w:iCs/>
        </w:rPr>
        <w:t>4</w:t>
      </w:r>
      <w:r w:rsidR="00C53C95" w:rsidRPr="000C2A00">
        <w:rPr>
          <w:rFonts w:cstheme="minorHAnsi"/>
          <w:bCs/>
          <w:i/>
          <w:iCs/>
        </w:rPr>
        <w:t xml:space="preserve"> · </w:t>
      </w:r>
      <w:r w:rsidR="00FE526F">
        <w:rPr>
          <w:rFonts w:cstheme="minorHAnsi"/>
          <w:bCs/>
          <w:i/>
          <w:iCs/>
        </w:rPr>
        <w:t>1</w:t>
      </w:r>
      <w:r w:rsidR="00875AFA">
        <w:rPr>
          <w:rFonts w:cstheme="minorHAnsi"/>
          <w:bCs/>
          <w:i/>
          <w:iCs/>
        </w:rPr>
        <w:t>901</w:t>
      </w:r>
      <w:r w:rsidR="00C53C95" w:rsidRPr="000C2A00">
        <w:rPr>
          <w:rFonts w:cstheme="minorHAnsi"/>
          <w:bCs/>
          <w:i/>
          <w:iCs/>
        </w:rPr>
        <w:t xml:space="preserve"> Zeichen inkl. </w:t>
      </w:r>
      <w:r w:rsidR="006A4321" w:rsidRPr="000C2A00">
        <w:rPr>
          <w:rFonts w:cstheme="minorHAnsi"/>
          <w:bCs/>
          <w:i/>
          <w:iCs/>
        </w:rPr>
        <w:t>Überschrift</w:t>
      </w:r>
      <w:r w:rsidR="002071E2" w:rsidRPr="000C2A00">
        <w:rPr>
          <w:rFonts w:cstheme="minorHAnsi"/>
          <w:bCs/>
          <w:i/>
          <w:iCs/>
        </w:rPr>
        <w:t>en</w:t>
      </w:r>
    </w:p>
    <w:p w14:paraId="06115A1C" w14:textId="77777777" w:rsidR="002C0C45" w:rsidRPr="001D7BE6" w:rsidRDefault="002C0C45" w:rsidP="00E13493">
      <w:pPr>
        <w:spacing w:after="0" w:line="240" w:lineRule="auto"/>
        <w:rPr>
          <w:rFonts w:cstheme="minorHAnsi"/>
          <w:bCs/>
        </w:rPr>
      </w:pPr>
    </w:p>
    <w:p w14:paraId="1E51F813" w14:textId="77777777" w:rsidR="00E13493" w:rsidRPr="001D7BE6" w:rsidRDefault="00E13493" w:rsidP="00E13493">
      <w:pPr>
        <w:spacing w:after="0" w:line="240" w:lineRule="auto"/>
        <w:rPr>
          <w:rFonts w:cstheme="minorHAnsi"/>
          <w:bCs/>
        </w:rPr>
      </w:pPr>
    </w:p>
    <w:p w14:paraId="2A2CC165" w14:textId="32757349" w:rsidR="002615BD" w:rsidRPr="00D11B0B" w:rsidRDefault="002615BD" w:rsidP="00FE526F">
      <w:pPr>
        <w:spacing w:after="0" w:line="240" w:lineRule="auto"/>
        <w:rPr>
          <w:rFonts w:cstheme="minorHAnsi"/>
          <w:bCs/>
          <w:i/>
          <w:iCs/>
        </w:rPr>
      </w:pPr>
      <w:r w:rsidRPr="0061301B">
        <w:rPr>
          <w:b/>
          <w:bCs/>
          <w:sz w:val="26"/>
          <w:szCs w:val="26"/>
        </w:rPr>
        <w:t>Bildunterschrift und -nachweis</w:t>
      </w:r>
    </w:p>
    <w:p w14:paraId="2E0BE289" w14:textId="77777777" w:rsidR="00074179" w:rsidRPr="00633BEC" w:rsidRDefault="00074179" w:rsidP="00FE526F">
      <w:pPr>
        <w:spacing w:after="0" w:line="240" w:lineRule="auto"/>
        <w:rPr>
          <w:sz w:val="20"/>
          <w:szCs w:val="20"/>
        </w:rPr>
      </w:pPr>
    </w:p>
    <w:p w14:paraId="187AB0CB" w14:textId="77777777" w:rsidR="00FE526F" w:rsidRDefault="00FE526F" w:rsidP="00FE526F">
      <w:pPr>
        <w:spacing w:after="0" w:line="240" w:lineRule="auto"/>
        <w:rPr>
          <w:rFonts w:eastAsia="Times New Roman" w:cstheme="minorHAnsi"/>
          <w:lang w:eastAsia="de-DE"/>
        </w:rPr>
      </w:pPr>
      <w:r w:rsidRPr="00FE526F">
        <w:rPr>
          <w:rFonts w:eastAsia="Times New Roman" w:cstheme="minorHAnsi"/>
          <w:lang w:eastAsia="de-DE"/>
        </w:rPr>
        <w:t xml:space="preserve">Polonaise à la </w:t>
      </w:r>
      <w:proofErr w:type="spellStart"/>
      <w:r w:rsidRPr="00FE526F">
        <w:rPr>
          <w:rFonts w:eastAsia="Times New Roman" w:cstheme="minorHAnsi"/>
          <w:lang w:eastAsia="de-DE"/>
        </w:rPr>
        <w:t>grecque</w:t>
      </w:r>
      <w:proofErr w:type="spellEnd"/>
      <w:r w:rsidRPr="00FE526F">
        <w:rPr>
          <w:rFonts w:eastAsia="Times New Roman" w:cstheme="minorHAnsi"/>
          <w:lang w:eastAsia="de-DE"/>
        </w:rPr>
        <w:t xml:space="preserve"> – Außenbild einer Trinkschale des ›</w:t>
      </w:r>
      <w:proofErr w:type="spellStart"/>
      <w:r w:rsidRPr="00FE526F">
        <w:rPr>
          <w:rFonts w:eastAsia="Times New Roman" w:cstheme="minorHAnsi"/>
          <w:lang w:eastAsia="de-DE"/>
        </w:rPr>
        <w:t>Brygos</w:t>
      </w:r>
      <w:proofErr w:type="spellEnd"/>
      <w:r w:rsidRPr="00FE526F">
        <w:rPr>
          <w:rFonts w:eastAsia="Times New Roman" w:cstheme="minorHAnsi"/>
          <w:lang w:eastAsia="de-DE"/>
        </w:rPr>
        <w:t>-Malers‹, um 480 v. Chr.</w:t>
      </w:r>
    </w:p>
    <w:p w14:paraId="2608582B" w14:textId="1523C64A" w:rsidR="00FE526F" w:rsidRDefault="00FE526F" w:rsidP="00FE526F">
      <w:pPr>
        <w:spacing w:after="0" w:line="240" w:lineRule="auto"/>
        <w:rPr>
          <w:rFonts w:eastAsia="Times New Roman" w:cstheme="minorHAnsi"/>
          <w:lang w:eastAsia="de-DE"/>
        </w:rPr>
      </w:pPr>
      <w:r w:rsidRPr="00FE526F">
        <w:rPr>
          <w:rFonts w:eastAsia="Times New Roman" w:cstheme="minorHAnsi"/>
          <w:lang w:eastAsia="de-DE"/>
        </w:rPr>
        <w:t>© Martin von Wagner Museum der Universität Würzburg / Foto: P. Neckermann</w:t>
      </w:r>
      <w:r>
        <w:rPr>
          <w:rFonts w:eastAsia="Times New Roman" w:cstheme="minorHAnsi"/>
          <w:lang w:eastAsia="de-DE"/>
        </w:rPr>
        <w:br w:type="page"/>
      </w:r>
    </w:p>
    <w:p w14:paraId="5A665C6B" w14:textId="5CE05ACD" w:rsidR="0033167A" w:rsidRPr="00B82371" w:rsidRDefault="0033167A" w:rsidP="006E6B7A">
      <w:pPr>
        <w:spacing w:after="0" w:line="240" w:lineRule="auto"/>
      </w:pPr>
      <w:r>
        <w:rPr>
          <w:rFonts w:cstheme="minorHAnsi"/>
          <w:b/>
          <w:sz w:val="26"/>
          <w:szCs w:val="26"/>
        </w:rPr>
        <w:lastRenderedPageBreak/>
        <w:t>»</w:t>
      </w:r>
      <w:r w:rsidRPr="00890E49">
        <w:rPr>
          <w:b/>
          <w:sz w:val="26"/>
          <w:szCs w:val="26"/>
        </w:rPr>
        <w:t>Manchinger Vorträge zur Archäologie und Geschichte</w:t>
      </w:r>
      <w:r>
        <w:rPr>
          <w:rFonts w:cstheme="minorHAnsi"/>
          <w:b/>
          <w:sz w:val="26"/>
          <w:szCs w:val="26"/>
        </w:rPr>
        <w:t>«</w:t>
      </w:r>
      <w:r w:rsidRPr="00890E49">
        <w:rPr>
          <w:b/>
          <w:sz w:val="26"/>
          <w:szCs w:val="26"/>
        </w:rPr>
        <w:t xml:space="preserve"> </w:t>
      </w:r>
      <w:r>
        <w:rPr>
          <w:b/>
          <w:sz w:val="26"/>
          <w:szCs w:val="26"/>
        </w:rPr>
        <w:t>im Überblick</w:t>
      </w:r>
    </w:p>
    <w:p w14:paraId="23F460D8" w14:textId="77777777" w:rsidR="0033167A" w:rsidRPr="00633BEC" w:rsidRDefault="0033167A" w:rsidP="00C03233">
      <w:pPr>
        <w:spacing w:after="0" w:line="240" w:lineRule="auto"/>
        <w:rPr>
          <w:rFonts w:cstheme="minorHAnsi"/>
          <w:bCs/>
          <w:sz w:val="20"/>
          <w:szCs w:val="20"/>
        </w:rPr>
      </w:pPr>
    </w:p>
    <w:p w14:paraId="08E04408" w14:textId="77777777" w:rsidR="008F05CB" w:rsidRPr="008F05CB" w:rsidRDefault="008F05CB" w:rsidP="008F05CB">
      <w:pPr>
        <w:spacing w:after="0" w:line="240" w:lineRule="auto"/>
        <w:rPr>
          <w:rFonts w:cstheme="minorHAnsi"/>
          <w:bCs/>
        </w:rPr>
      </w:pPr>
      <w:r w:rsidRPr="008F05CB">
        <w:rPr>
          <w:rFonts w:cstheme="minorHAnsi"/>
          <w:bCs/>
        </w:rPr>
        <w:t>Mittwoch · 13.03.2024 · 18:00 Uhr</w:t>
      </w:r>
    </w:p>
    <w:p w14:paraId="1E9EA254" w14:textId="77777777" w:rsidR="008F05CB" w:rsidRPr="008F05CB" w:rsidRDefault="008F05CB" w:rsidP="008F05CB">
      <w:pPr>
        <w:spacing w:after="0" w:line="240" w:lineRule="auto"/>
        <w:rPr>
          <w:rFonts w:cstheme="minorHAnsi"/>
          <w:bCs/>
        </w:rPr>
      </w:pPr>
      <w:r w:rsidRPr="008F05CB">
        <w:rPr>
          <w:rFonts w:cstheme="minorHAnsi"/>
          <w:bCs/>
        </w:rPr>
        <w:t>Prof. Dr. Jochen Griesbach (Martin von Wagner Museum der Universität Würzburg)</w:t>
      </w:r>
    </w:p>
    <w:p w14:paraId="46C62591" w14:textId="77777777" w:rsidR="008F05CB" w:rsidRDefault="008F05CB" w:rsidP="008F05CB">
      <w:pPr>
        <w:spacing w:after="0" w:line="240" w:lineRule="auto"/>
        <w:rPr>
          <w:rFonts w:cstheme="minorHAnsi"/>
          <w:bCs/>
        </w:rPr>
      </w:pPr>
      <w:r w:rsidRPr="008F05CB">
        <w:rPr>
          <w:rFonts w:cstheme="minorHAnsi"/>
          <w:bCs/>
        </w:rPr>
        <w:t>Das antike Bankett als Bühne – Bilder von Geselligkeit bei Griechen und Römern</w:t>
      </w:r>
    </w:p>
    <w:p w14:paraId="5229768E" w14:textId="0B656FC3" w:rsidR="008F05CB" w:rsidRPr="008F05CB" w:rsidRDefault="00FE526F" w:rsidP="008F05CB">
      <w:pPr>
        <w:spacing w:after="0" w:line="240" w:lineRule="auto"/>
        <w:rPr>
          <w:rFonts w:cstheme="minorHAnsi"/>
          <w:bCs/>
        </w:rPr>
      </w:pPr>
      <w:hyperlink r:id="rId10" w:history="1">
        <w:r w:rsidR="008F05CB" w:rsidRPr="00FE526F">
          <w:rPr>
            <w:rStyle w:val="Hyperlink"/>
            <w:rFonts w:cstheme="minorHAnsi"/>
            <w:bCs/>
          </w:rPr>
          <w:t>Link zur Veranstaltungsseite</w:t>
        </w:r>
      </w:hyperlink>
    </w:p>
    <w:p w14:paraId="7F070583" w14:textId="77777777" w:rsidR="008F05CB" w:rsidRDefault="008F05CB" w:rsidP="00C03233">
      <w:pPr>
        <w:spacing w:after="0" w:line="240" w:lineRule="auto"/>
        <w:rPr>
          <w:rFonts w:cstheme="minorHAnsi"/>
        </w:rPr>
      </w:pPr>
    </w:p>
    <w:p w14:paraId="53052A97" w14:textId="05BA8818" w:rsidR="00D07C64" w:rsidRDefault="00D07C64" w:rsidP="00D07C64">
      <w:pPr>
        <w:spacing w:after="0" w:line="240" w:lineRule="auto"/>
        <w:rPr>
          <w:rFonts w:cstheme="minorHAnsi"/>
          <w:bCs/>
        </w:rPr>
      </w:pPr>
      <w:r w:rsidRPr="008F05CB">
        <w:rPr>
          <w:rFonts w:cstheme="minorHAnsi"/>
          <w:bCs/>
        </w:rPr>
        <w:t>Mittwoch · 1</w:t>
      </w:r>
      <w:r>
        <w:rPr>
          <w:rFonts w:cstheme="minorHAnsi"/>
          <w:bCs/>
        </w:rPr>
        <w:t>7</w:t>
      </w:r>
      <w:r w:rsidRPr="008F05CB">
        <w:rPr>
          <w:rFonts w:cstheme="minorHAnsi"/>
          <w:bCs/>
        </w:rPr>
        <w:t>.0</w:t>
      </w:r>
      <w:r>
        <w:rPr>
          <w:rFonts w:cstheme="minorHAnsi"/>
          <w:bCs/>
        </w:rPr>
        <w:t>4</w:t>
      </w:r>
      <w:r w:rsidRPr="008F05CB">
        <w:rPr>
          <w:rFonts w:cstheme="minorHAnsi"/>
          <w:bCs/>
        </w:rPr>
        <w:t>.2024 · 18:00 Uhr</w:t>
      </w:r>
    </w:p>
    <w:p w14:paraId="0A9A6307" w14:textId="6F94A199" w:rsidR="00D07C64" w:rsidRDefault="00D07C64" w:rsidP="00D07C64">
      <w:pPr>
        <w:spacing w:after="0" w:line="240" w:lineRule="auto"/>
        <w:rPr>
          <w:rFonts w:cstheme="minorHAnsi"/>
          <w:bCs/>
        </w:rPr>
      </w:pPr>
      <w:r>
        <w:rPr>
          <w:rFonts w:cstheme="minorHAnsi"/>
          <w:bCs/>
        </w:rPr>
        <w:t>Dr. Martin Schönfelder (Leibniz-Zentrum für Archäologie, Mainz)</w:t>
      </w:r>
    </w:p>
    <w:p w14:paraId="0A1A5B69" w14:textId="77777777" w:rsidR="00D07C64" w:rsidRPr="00A94CFF" w:rsidRDefault="00D07C64" w:rsidP="00D07C64">
      <w:pPr>
        <w:spacing w:after="0" w:line="240" w:lineRule="auto"/>
        <w:rPr>
          <w:rFonts w:cstheme="minorHAnsi"/>
          <w:bCs/>
        </w:rPr>
      </w:pPr>
      <w:r w:rsidRPr="00A94CFF">
        <w:rPr>
          <w:rFonts w:ascii="Calibri" w:hAnsi="Calibri" w:cs="Calibri"/>
          <w:bCs/>
        </w:rPr>
        <w:t xml:space="preserve">Sturm über Europa – Die »Keltischen Wanderungen« und die Expansion der </w:t>
      </w:r>
      <w:proofErr w:type="spellStart"/>
      <w:r w:rsidRPr="00A94CFF">
        <w:rPr>
          <w:rFonts w:ascii="Calibri" w:hAnsi="Calibri" w:cs="Calibri"/>
          <w:bCs/>
        </w:rPr>
        <w:t>Latène</w:t>
      </w:r>
      <w:proofErr w:type="spellEnd"/>
      <w:r w:rsidRPr="00A94CFF">
        <w:rPr>
          <w:rFonts w:ascii="Calibri" w:hAnsi="Calibri" w:cs="Calibri"/>
          <w:bCs/>
        </w:rPr>
        <w:t>-Kultur</w:t>
      </w:r>
    </w:p>
    <w:p w14:paraId="25434C13" w14:textId="35A6B92E" w:rsidR="00D07C64" w:rsidRDefault="00FE526F" w:rsidP="00C03233">
      <w:pPr>
        <w:spacing w:after="0" w:line="240" w:lineRule="auto"/>
        <w:rPr>
          <w:rFonts w:cstheme="minorHAnsi"/>
        </w:rPr>
      </w:pPr>
      <w:hyperlink r:id="rId11" w:history="1">
        <w:r w:rsidR="00D07C64" w:rsidRPr="00FE526F">
          <w:rPr>
            <w:rStyle w:val="Hyperlink"/>
            <w:rFonts w:cstheme="minorHAnsi"/>
          </w:rPr>
          <w:t>Link zur Veranstaltungsseite</w:t>
        </w:r>
      </w:hyperlink>
    </w:p>
    <w:p w14:paraId="79E15704" w14:textId="77777777" w:rsidR="00D07C64" w:rsidRDefault="00D07C64" w:rsidP="00C03233">
      <w:pPr>
        <w:spacing w:after="0" w:line="240" w:lineRule="auto"/>
        <w:rPr>
          <w:rFonts w:cstheme="minorHAnsi"/>
        </w:rPr>
      </w:pPr>
    </w:p>
    <w:p w14:paraId="62E0C7EB" w14:textId="0F63A28B" w:rsidR="00D07C64" w:rsidRDefault="00D07C64" w:rsidP="00D07C64">
      <w:pPr>
        <w:spacing w:after="0" w:line="240" w:lineRule="auto"/>
        <w:rPr>
          <w:rFonts w:cstheme="minorHAnsi"/>
          <w:bCs/>
        </w:rPr>
      </w:pPr>
      <w:r w:rsidRPr="008F05CB">
        <w:rPr>
          <w:rFonts w:cstheme="minorHAnsi"/>
          <w:bCs/>
        </w:rPr>
        <w:t xml:space="preserve">Mittwoch · </w:t>
      </w:r>
      <w:r>
        <w:rPr>
          <w:rFonts w:cstheme="minorHAnsi"/>
          <w:bCs/>
        </w:rPr>
        <w:t>08</w:t>
      </w:r>
      <w:r w:rsidRPr="008F05CB">
        <w:rPr>
          <w:rFonts w:cstheme="minorHAnsi"/>
          <w:bCs/>
        </w:rPr>
        <w:t>.0</w:t>
      </w:r>
      <w:r>
        <w:rPr>
          <w:rFonts w:cstheme="minorHAnsi"/>
          <w:bCs/>
        </w:rPr>
        <w:t>5</w:t>
      </w:r>
      <w:r w:rsidRPr="008F05CB">
        <w:rPr>
          <w:rFonts w:cstheme="minorHAnsi"/>
          <w:bCs/>
        </w:rPr>
        <w:t>.2024 · 18:00 Uhr</w:t>
      </w:r>
    </w:p>
    <w:p w14:paraId="257F2B0C" w14:textId="77777777" w:rsidR="00633BEC" w:rsidRPr="00633BEC" w:rsidRDefault="00633BEC" w:rsidP="00633BEC">
      <w:pPr>
        <w:spacing w:after="0" w:line="240" w:lineRule="auto"/>
      </w:pPr>
      <w:r w:rsidRPr="00633BEC">
        <w:t xml:space="preserve">Elisabeth </w:t>
      </w:r>
      <w:proofErr w:type="spellStart"/>
      <w:r w:rsidRPr="00633BEC">
        <w:t>Vallazza</w:t>
      </w:r>
      <w:proofErr w:type="spellEnd"/>
      <w:r w:rsidRPr="00633BEC">
        <w:t xml:space="preserve"> Mag. phil. (Südtiroler Archäologiemuseum, Bozen)</w:t>
      </w:r>
    </w:p>
    <w:p w14:paraId="04FEB73A" w14:textId="77777777" w:rsidR="00633BEC" w:rsidRPr="00633BEC" w:rsidRDefault="00633BEC" w:rsidP="00633BEC">
      <w:pPr>
        <w:spacing w:after="0" w:line="240" w:lineRule="auto"/>
      </w:pPr>
      <w:r w:rsidRPr="00633BEC">
        <w:t>Ötzi, der Mann aus dem Eis – Ein Zeitreisender aus der Kupferzeit</w:t>
      </w:r>
    </w:p>
    <w:p w14:paraId="4A026C38" w14:textId="7F67C10F" w:rsidR="00D07C64" w:rsidRDefault="00F82137" w:rsidP="00C03233">
      <w:pPr>
        <w:spacing w:after="0" w:line="240" w:lineRule="auto"/>
        <w:rPr>
          <w:rFonts w:cstheme="minorHAnsi"/>
        </w:rPr>
      </w:pPr>
      <w:hyperlink r:id="rId12" w:history="1">
        <w:r w:rsidR="00633BEC" w:rsidRPr="00F82137">
          <w:rPr>
            <w:rStyle w:val="Hyperlink"/>
            <w:rFonts w:cstheme="minorHAnsi"/>
          </w:rPr>
          <w:t>Link zur Veranstaltungsseite</w:t>
        </w:r>
      </w:hyperlink>
    </w:p>
    <w:p w14:paraId="11D33810" w14:textId="77777777" w:rsidR="00D07C64" w:rsidRDefault="00D07C64" w:rsidP="00C03233">
      <w:pPr>
        <w:spacing w:after="0" w:line="240" w:lineRule="auto"/>
        <w:rPr>
          <w:rFonts w:cstheme="minorHAnsi"/>
        </w:rPr>
      </w:pPr>
    </w:p>
    <w:p w14:paraId="1A13FD74" w14:textId="3AA64CD6" w:rsidR="006E6B7A" w:rsidRDefault="006E6B7A" w:rsidP="006E6B7A">
      <w:pPr>
        <w:spacing w:after="0" w:line="240" w:lineRule="auto"/>
        <w:rPr>
          <w:rFonts w:cstheme="minorHAnsi"/>
          <w:bCs/>
        </w:rPr>
      </w:pPr>
      <w:r w:rsidRPr="008F05CB">
        <w:rPr>
          <w:rFonts w:cstheme="minorHAnsi"/>
          <w:bCs/>
        </w:rPr>
        <w:t xml:space="preserve">Mittwoch · </w:t>
      </w:r>
      <w:r>
        <w:rPr>
          <w:rFonts w:cstheme="minorHAnsi"/>
          <w:bCs/>
        </w:rPr>
        <w:t>26</w:t>
      </w:r>
      <w:r w:rsidRPr="008F05CB">
        <w:rPr>
          <w:rFonts w:cstheme="minorHAnsi"/>
          <w:bCs/>
        </w:rPr>
        <w:t>.0</w:t>
      </w:r>
      <w:r>
        <w:rPr>
          <w:rFonts w:cstheme="minorHAnsi"/>
          <w:bCs/>
        </w:rPr>
        <w:t>6</w:t>
      </w:r>
      <w:r w:rsidRPr="008F05CB">
        <w:rPr>
          <w:rFonts w:cstheme="minorHAnsi"/>
          <w:bCs/>
        </w:rPr>
        <w:t>.2024 · 18:00 Uhr</w:t>
      </w:r>
    </w:p>
    <w:p w14:paraId="0BEF1686" w14:textId="4D6B67BA" w:rsidR="006E6B7A" w:rsidRPr="00633BEC" w:rsidRDefault="006E6B7A" w:rsidP="006E6B7A">
      <w:pPr>
        <w:spacing w:after="0" w:line="240" w:lineRule="auto"/>
      </w:pPr>
      <w:r>
        <w:t>Dr. Florian Knauß</w:t>
      </w:r>
      <w:r w:rsidRPr="00633BEC">
        <w:t xml:space="preserve"> (</w:t>
      </w:r>
      <w:r>
        <w:t>Staatliche Antikensammlungen und Glyptothek, München</w:t>
      </w:r>
      <w:r w:rsidR="000C2A00">
        <w:t>)</w:t>
      </w:r>
    </w:p>
    <w:p w14:paraId="6E3FBBD0" w14:textId="098D4C81" w:rsidR="006E6B7A" w:rsidRDefault="006E6B7A" w:rsidP="006E6B7A">
      <w:pPr>
        <w:spacing w:after="0" w:line="240" w:lineRule="auto"/>
      </w:pPr>
      <w:r>
        <w:t>Zentren persischer Macht – Residenzen der Achämeniden in Aserbaidschan und Georgien</w:t>
      </w:r>
    </w:p>
    <w:p w14:paraId="3A4A42AD" w14:textId="581376E7" w:rsidR="006E6B7A" w:rsidRPr="00633BEC" w:rsidRDefault="00F82137" w:rsidP="006E6B7A">
      <w:pPr>
        <w:spacing w:after="0" w:line="240" w:lineRule="auto"/>
      </w:pPr>
      <w:hyperlink r:id="rId13" w:history="1">
        <w:r w:rsidR="006E6B7A" w:rsidRPr="00F82137">
          <w:rPr>
            <w:rStyle w:val="Hyperlink"/>
          </w:rPr>
          <w:t>Link zur Veranstaltung</w:t>
        </w:r>
        <w:r w:rsidRPr="00F82137">
          <w:rPr>
            <w:rStyle w:val="Hyperlink"/>
          </w:rPr>
          <w:t>s</w:t>
        </w:r>
        <w:r w:rsidR="006E6B7A" w:rsidRPr="00F82137">
          <w:rPr>
            <w:rStyle w:val="Hyperlink"/>
          </w:rPr>
          <w:t>seite</w:t>
        </w:r>
      </w:hyperlink>
    </w:p>
    <w:p w14:paraId="539A4051" w14:textId="77777777" w:rsidR="006E6B7A" w:rsidRDefault="006E6B7A" w:rsidP="00C03233">
      <w:pPr>
        <w:spacing w:after="0" w:line="240" w:lineRule="auto"/>
        <w:rPr>
          <w:rFonts w:cstheme="minorHAnsi"/>
        </w:rPr>
      </w:pPr>
    </w:p>
    <w:p w14:paraId="7C7968B2" w14:textId="77777777" w:rsidR="00FE526F" w:rsidRPr="00517629" w:rsidRDefault="00FE526F" w:rsidP="00FE526F">
      <w:pPr>
        <w:spacing w:after="0" w:line="240" w:lineRule="auto"/>
        <w:rPr>
          <w:rFonts w:cstheme="minorHAnsi"/>
          <w:spacing w:val="-2"/>
        </w:rPr>
      </w:pPr>
      <w:r w:rsidRPr="00517629">
        <w:rPr>
          <w:rFonts w:cstheme="minorHAnsi"/>
          <w:spacing w:val="-2"/>
        </w:rPr>
        <w:t>Mittwoch · 17.07.2024 · 18:00 Uhr</w:t>
      </w:r>
    </w:p>
    <w:p w14:paraId="58B26DAC" w14:textId="77777777" w:rsidR="00FE526F" w:rsidRPr="00517629" w:rsidRDefault="00FE526F" w:rsidP="00FE526F">
      <w:pPr>
        <w:spacing w:after="0" w:line="240" w:lineRule="auto"/>
        <w:rPr>
          <w:rFonts w:cstheme="minorHAnsi"/>
          <w:spacing w:val="-2"/>
        </w:rPr>
      </w:pPr>
      <w:r w:rsidRPr="00517629">
        <w:rPr>
          <w:rFonts w:cstheme="minorHAnsi"/>
          <w:spacing w:val="-2"/>
        </w:rPr>
        <w:t>Dr. Katharina Martin (Forschungsstelle Antike Numismatik der Universität Münster)</w:t>
      </w:r>
    </w:p>
    <w:p w14:paraId="502646CF" w14:textId="77777777" w:rsidR="00FE526F" w:rsidRDefault="00FE526F" w:rsidP="00FE526F">
      <w:pPr>
        <w:spacing w:after="0" w:line="240" w:lineRule="auto"/>
        <w:rPr>
          <w:rFonts w:cstheme="minorHAnsi"/>
          <w:spacing w:val="-2"/>
        </w:rPr>
      </w:pPr>
      <w:r w:rsidRPr="00517629">
        <w:rPr>
          <w:rFonts w:cstheme="minorHAnsi"/>
          <w:spacing w:val="-2"/>
        </w:rPr>
        <w:t>Der mit dem Wolf zahlt – Ungewöhnliche Kleinsilbermünzen aus Kleinasien</w:t>
      </w:r>
    </w:p>
    <w:p w14:paraId="67775F8B" w14:textId="59F09548" w:rsidR="00FE526F" w:rsidRDefault="00F82137" w:rsidP="00FE526F">
      <w:pPr>
        <w:spacing w:after="0" w:line="240" w:lineRule="auto"/>
        <w:rPr>
          <w:rFonts w:cstheme="minorHAnsi"/>
          <w:spacing w:val="-2"/>
        </w:rPr>
      </w:pPr>
      <w:hyperlink r:id="rId14" w:history="1">
        <w:r w:rsidR="00FE526F" w:rsidRPr="00F82137">
          <w:rPr>
            <w:rStyle w:val="Hyperlink"/>
            <w:rFonts w:cstheme="minorHAnsi"/>
            <w:spacing w:val="-2"/>
          </w:rPr>
          <w:t>Link zur Veranstaltungsseite</w:t>
        </w:r>
      </w:hyperlink>
    </w:p>
    <w:p w14:paraId="0F0F34DF" w14:textId="77777777" w:rsidR="00FE526F" w:rsidRPr="008F05CB" w:rsidRDefault="00FE526F" w:rsidP="00C03233">
      <w:pPr>
        <w:spacing w:after="0" w:line="240" w:lineRule="auto"/>
        <w:rPr>
          <w:rFonts w:cstheme="minorHAnsi"/>
        </w:rPr>
      </w:pPr>
    </w:p>
    <w:p w14:paraId="5598CFBD" w14:textId="77777777" w:rsidR="00DA789F" w:rsidRPr="008F05CB" w:rsidRDefault="00DA789F" w:rsidP="00C03233">
      <w:pPr>
        <w:spacing w:after="0" w:line="240" w:lineRule="auto"/>
        <w:rPr>
          <w:rFonts w:cstheme="minorHAnsi"/>
        </w:rPr>
      </w:pPr>
    </w:p>
    <w:p w14:paraId="5740085A" w14:textId="335E25A2" w:rsidR="005F60A7" w:rsidRPr="005F60A7" w:rsidRDefault="005F60A7" w:rsidP="00C03233">
      <w:pPr>
        <w:spacing w:after="0" w:line="240" w:lineRule="auto"/>
        <w:rPr>
          <w:rFonts w:cstheme="minorHAnsi"/>
          <w:b/>
          <w:bCs/>
          <w:sz w:val="26"/>
          <w:szCs w:val="26"/>
        </w:rPr>
      </w:pPr>
      <w:r w:rsidRPr="005F60A7">
        <w:rPr>
          <w:rFonts w:cstheme="minorHAnsi"/>
          <w:b/>
          <w:bCs/>
          <w:sz w:val="26"/>
          <w:szCs w:val="26"/>
        </w:rPr>
        <w:t>Veranstaltungsort</w:t>
      </w:r>
    </w:p>
    <w:p w14:paraId="6DDD150A" w14:textId="77777777" w:rsidR="00B55D3E" w:rsidRPr="00633BEC" w:rsidRDefault="00B55D3E" w:rsidP="00C03233">
      <w:pPr>
        <w:spacing w:after="0" w:line="240" w:lineRule="auto"/>
        <w:rPr>
          <w:rFonts w:cstheme="minorHAnsi"/>
          <w:sz w:val="20"/>
          <w:szCs w:val="20"/>
        </w:rPr>
      </w:pPr>
    </w:p>
    <w:p w14:paraId="0AABE2DC" w14:textId="697173EB" w:rsidR="005F60A7" w:rsidRPr="00DA789F" w:rsidRDefault="005F60A7" w:rsidP="00C03233">
      <w:pPr>
        <w:spacing w:after="0" w:line="240" w:lineRule="auto"/>
        <w:rPr>
          <w:rFonts w:cstheme="minorHAnsi"/>
        </w:rPr>
      </w:pPr>
      <w:r w:rsidRPr="004C0E90">
        <w:rPr>
          <w:rFonts w:cstheme="minorHAnsi"/>
        </w:rPr>
        <w:t>kelten römer museum manching</w:t>
      </w:r>
      <w:r w:rsidR="00DA789F">
        <w:rPr>
          <w:rFonts w:cstheme="minorHAnsi"/>
        </w:rPr>
        <w:t xml:space="preserve"> · </w:t>
      </w:r>
      <w:r w:rsidRPr="004C0E90">
        <w:rPr>
          <w:rFonts w:cstheme="minorHAnsi"/>
        </w:rPr>
        <w:t xml:space="preserve">Im </w:t>
      </w:r>
      <w:proofErr w:type="spellStart"/>
      <w:r w:rsidRPr="004C0E90">
        <w:rPr>
          <w:rFonts w:cstheme="minorHAnsi"/>
        </w:rPr>
        <w:t>Erlet</w:t>
      </w:r>
      <w:proofErr w:type="spellEnd"/>
      <w:r w:rsidRPr="004C0E90">
        <w:rPr>
          <w:rFonts w:cstheme="minorHAnsi"/>
        </w:rPr>
        <w:t xml:space="preserve"> 2</w:t>
      </w:r>
      <w:r w:rsidR="00DA789F">
        <w:rPr>
          <w:rFonts w:cstheme="minorHAnsi"/>
        </w:rPr>
        <w:t xml:space="preserve"> · D-</w:t>
      </w:r>
      <w:r w:rsidRPr="00DA789F">
        <w:rPr>
          <w:rFonts w:cstheme="minorHAnsi"/>
        </w:rPr>
        <w:t>85077 Manching</w:t>
      </w:r>
    </w:p>
    <w:p w14:paraId="713A8DB5" w14:textId="242A1DE8" w:rsidR="005F60A7" w:rsidRPr="00DA789F" w:rsidRDefault="00DA789F" w:rsidP="00C03233">
      <w:pPr>
        <w:spacing w:after="0" w:line="240" w:lineRule="auto"/>
        <w:rPr>
          <w:rFonts w:cstheme="minorHAnsi"/>
          <w:color w:val="0563C1" w:themeColor="hyperlink"/>
          <w:u w:val="single"/>
        </w:rPr>
      </w:pPr>
      <w:r w:rsidRPr="00DA789F">
        <w:rPr>
          <w:rFonts w:cstheme="minorHAnsi"/>
          <w:bCs/>
        </w:rPr>
        <w:t>Tel</w:t>
      </w:r>
      <w:r>
        <w:rPr>
          <w:rFonts w:cstheme="minorHAnsi"/>
          <w:bCs/>
        </w:rPr>
        <w:t>. +49 (</w:t>
      </w:r>
      <w:r w:rsidRPr="00DA789F">
        <w:rPr>
          <w:rFonts w:cstheme="minorHAnsi"/>
          <w:bCs/>
        </w:rPr>
        <w:t>0</w:t>
      </w:r>
      <w:r>
        <w:rPr>
          <w:rFonts w:cstheme="minorHAnsi"/>
          <w:bCs/>
        </w:rPr>
        <w:t>)</w:t>
      </w:r>
      <w:r w:rsidRPr="00DA789F">
        <w:rPr>
          <w:rFonts w:cstheme="minorHAnsi"/>
          <w:bCs/>
        </w:rPr>
        <w:t>8459 32373</w:t>
      </w:r>
      <w:r w:rsidR="0098247C">
        <w:rPr>
          <w:rFonts w:cstheme="minorHAnsi"/>
          <w:bCs/>
        </w:rPr>
        <w:t>-</w:t>
      </w:r>
      <w:r w:rsidRPr="00DA789F">
        <w:rPr>
          <w:rFonts w:cstheme="minorHAnsi"/>
          <w:bCs/>
        </w:rPr>
        <w:t xml:space="preserve">0 </w:t>
      </w:r>
      <w:r>
        <w:rPr>
          <w:rFonts w:cstheme="minorHAnsi"/>
          <w:bCs/>
        </w:rPr>
        <w:t xml:space="preserve">· </w:t>
      </w:r>
      <w:hyperlink r:id="rId15" w:history="1">
        <w:r w:rsidR="005F60A7" w:rsidRPr="00DA789F">
          <w:rPr>
            <w:rStyle w:val="Hyperlink"/>
            <w:rFonts w:cstheme="minorHAnsi"/>
          </w:rPr>
          <w:t>www.museum-manching.de</w:t>
        </w:r>
      </w:hyperlink>
      <w:r w:rsidR="00B55D3E" w:rsidRPr="00DA789F">
        <w:rPr>
          <w:rFonts w:cstheme="minorHAnsi"/>
          <w:bCs/>
        </w:rPr>
        <w:t xml:space="preserve"> · </w:t>
      </w:r>
      <w:hyperlink r:id="rId16" w:history="1">
        <w:r w:rsidR="005F60A7" w:rsidRPr="00DA789F">
          <w:rPr>
            <w:rStyle w:val="Hyperlink"/>
            <w:rFonts w:cstheme="minorHAnsi"/>
            <w:bCs/>
          </w:rPr>
          <w:t>www.facebook.com/keltenroemermuseum</w:t>
        </w:r>
      </w:hyperlink>
    </w:p>
    <w:p w14:paraId="546904E6" w14:textId="77777777" w:rsidR="005F60A7" w:rsidRPr="00DA789F" w:rsidRDefault="005F60A7" w:rsidP="00C03233">
      <w:pPr>
        <w:spacing w:after="0" w:line="240" w:lineRule="auto"/>
        <w:rPr>
          <w:rFonts w:cstheme="minorHAnsi"/>
          <w:b/>
        </w:rPr>
      </w:pPr>
    </w:p>
    <w:p w14:paraId="6009BF4D" w14:textId="77777777" w:rsidR="006369D8" w:rsidRPr="00DA789F" w:rsidRDefault="006369D8" w:rsidP="00C03233">
      <w:pPr>
        <w:spacing w:after="0" w:line="240" w:lineRule="auto"/>
        <w:rPr>
          <w:rFonts w:cstheme="minorHAnsi"/>
          <w:b/>
        </w:rPr>
      </w:pPr>
    </w:p>
    <w:p w14:paraId="515F7E22" w14:textId="74FAA463" w:rsidR="002C1612" w:rsidRPr="00361D68" w:rsidRDefault="002C1612" w:rsidP="00C03233">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Pr="00361D68">
        <w:rPr>
          <w:rFonts w:cstheme="minorHAnsi"/>
          <w:b/>
          <w:sz w:val="26"/>
          <w:szCs w:val="26"/>
        </w:rPr>
        <w:t xml:space="preserve"> kelten römer museum manching</w:t>
      </w:r>
    </w:p>
    <w:p w14:paraId="389E8EBD" w14:textId="77777777" w:rsidR="00B55D3E" w:rsidRPr="00633BEC" w:rsidRDefault="00B55D3E" w:rsidP="00C03233">
      <w:pPr>
        <w:tabs>
          <w:tab w:val="left" w:pos="4536"/>
        </w:tabs>
        <w:spacing w:after="0" w:line="240" w:lineRule="auto"/>
        <w:rPr>
          <w:rFonts w:cstheme="minorHAnsi"/>
          <w:sz w:val="20"/>
          <w:szCs w:val="20"/>
        </w:rPr>
      </w:pPr>
    </w:p>
    <w:p w14:paraId="7F5FE5AA" w14:textId="557D07BC" w:rsidR="002C1612" w:rsidRPr="004C0E90" w:rsidRDefault="002C1612" w:rsidP="00C03233">
      <w:pPr>
        <w:tabs>
          <w:tab w:val="left" w:pos="4536"/>
        </w:tabs>
        <w:spacing w:after="0" w:line="240" w:lineRule="auto"/>
        <w:rPr>
          <w:rFonts w:cstheme="minorHAnsi"/>
        </w:rPr>
      </w:pPr>
      <w:r w:rsidRPr="004C0E90">
        <w:rPr>
          <w:rFonts w:cstheme="minorHAnsi"/>
        </w:rPr>
        <w:t>Tobias Esch M.A. (Museumsleiter)</w:t>
      </w:r>
      <w:r w:rsidRPr="004C0E90">
        <w:rPr>
          <w:rFonts w:cstheme="minorHAnsi"/>
        </w:rPr>
        <w:tab/>
        <w:t>Markus Strathaus M.A. (Archäologe)</w:t>
      </w:r>
    </w:p>
    <w:p w14:paraId="1CFA9FCC" w14:textId="2B10AACE" w:rsidR="002C1612" w:rsidRPr="004C0E90" w:rsidRDefault="002C1612" w:rsidP="00C03233">
      <w:pPr>
        <w:tabs>
          <w:tab w:val="left" w:pos="4536"/>
        </w:tabs>
        <w:spacing w:after="0" w:line="240" w:lineRule="auto"/>
        <w:rPr>
          <w:rFonts w:cstheme="minorHAnsi"/>
        </w:rPr>
      </w:pPr>
      <w:r w:rsidRPr="004C0E90">
        <w:rPr>
          <w:rFonts w:cstheme="minorHAnsi"/>
        </w:rPr>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w:t>
      </w:r>
      <w:r w:rsidR="008F05CB">
        <w:rPr>
          <w:rFonts w:cstheme="minorHAnsi"/>
        </w:rPr>
        <w:t>0</w:t>
      </w:r>
      <w:r w:rsidRPr="004C0E90">
        <w:rPr>
          <w:rFonts w:cstheme="minorHAnsi"/>
        </w:rPr>
        <w:tab/>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32373-12</w:t>
      </w:r>
    </w:p>
    <w:p w14:paraId="5370840E" w14:textId="5B042A0D" w:rsidR="002C1612" w:rsidRPr="005F60A7" w:rsidRDefault="002C1612" w:rsidP="00C03233">
      <w:pPr>
        <w:tabs>
          <w:tab w:val="left" w:pos="4536"/>
        </w:tabs>
        <w:spacing w:after="0" w:line="240" w:lineRule="auto"/>
        <w:rPr>
          <w:rFonts w:cstheme="minorHAnsi"/>
        </w:rPr>
      </w:pPr>
      <w:r w:rsidRPr="004C0E90">
        <w:rPr>
          <w:rFonts w:cstheme="minorHAnsi"/>
        </w:rPr>
        <w:t xml:space="preserve">E-Mail: </w:t>
      </w:r>
      <w:hyperlink r:id="rId17" w:history="1">
        <w:r w:rsidR="001729DC" w:rsidRPr="00BF2888">
          <w:rPr>
            <w:rStyle w:val="Hyperlink"/>
            <w:rFonts w:cstheme="minorHAnsi"/>
          </w:rPr>
          <w:t>leitung</w:t>
        </w:r>
        <w:r w:rsidR="001729DC" w:rsidRPr="00BF2888">
          <w:rPr>
            <w:rStyle w:val="Hyperlink"/>
          </w:rPr>
          <w:t>@museum-manching.de</w:t>
        </w:r>
      </w:hyperlink>
      <w:r w:rsidRPr="004C0E90">
        <w:tab/>
      </w:r>
      <w:r w:rsidRPr="004C0E90">
        <w:rPr>
          <w:rFonts w:cstheme="minorHAnsi"/>
        </w:rPr>
        <w:t xml:space="preserve">E-Mail: </w:t>
      </w:r>
      <w:hyperlink r:id="rId18" w:history="1">
        <w:r w:rsidRPr="004C0E90">
          <w:rPr>
            <w:rStyle w:val="Hyperlink"/>
            <w:rFonts w:cstheme="minorHAnsi"/>
          </w:rPr>
          <w:t>markus.strathaus@museum-manching.de</w:t>
        </w:r>
      </w:hyperlink>
    </w:p>
    <w:sectPr w:rsidR="002C1612" w:rsidRPr="005F60A7">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62917"/>
    <w:rsid w:val="00074179"/>
    <w:rsid w:val="00075F4F"/>
    <w:rsid w:val="000831A7"/>
    <w:rsid w:val="000872FE"/>
    <w:rsid w:val="00091BCA"/>
    <w:rsid w:val="00092FD4"/>
    <w:rsid w:val="0009408A"/>
    <w:rsid w:val="000B1DC4"/>
    <w:rsid w:val="000C2A00"/>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C6EE3"/>
    <w:rsid w:val="001C7E1E"/>
    <w:rsid w:val="001D39CC"/>
    <w:rsid w:val="001D7BE6"/>
    <w:rsid w:val="001F3EA3"/>
    <w:rsid w:val="00200972"/>
    <w:rsid w:val="002010C6"/>
    <w:rsid w:val="00204E40"/>
    <w:rsid w:val="002071E2"/>
    <w:rsid w:val="00216FA5"/>
    <w:rsid w:val="00220DE3"/>
    <w:rsid w:val="002245B5"/>
    <w:rsid w:val="002335CB"/>
    <w:rsid w:val="002425F9"/>
    <w:rsid w:val="00250A49"/>
    <w:rsid w:val="002525DC"/>
    <w:rsid w:val="002615BD"/>
    <w:rsid w:val="00286901"/>
    <w:rsid w:val="00292B41"/>
    <w:rsid w:val="002A0BC4"/>
    <w:rsid w:val="002A2450"/>
    <w:rsid w:val="002C0C45"/>
    <w:rsid w:val="002C1612"/>
    <w:rsid w:val="003003EC"/>
    <w:rsid w:val="00312E69"/>
    <w:rsid w:val="003169C8"/>
    <w:rsid w:val="003176EA"/>
    <w:rsid w:val="00327D2B"/>
    <w:rsid w:val="0033167A"/>
    <w:rsid w:val="003340C8"/>
    <w:rsid w:val="0033581C"/>
    <w:rsid w:val="00361D68"/>
    <w:rsid w:val="003960A0"/>
    <w:rsid w:val="003A17F7"/>
    <w:rsid w:val="003A401B"/>
    <w:rsid w:val="003C0667"/>
    <w:rsid w:val="00404438"/>
    <w:rsid w:val="004102DC"/>
    <w:rsid w:val="00413F1B"/>
    <w:rsid w:val="00414022"/>
    <w:rsid w:val="00437B7D"/>
    <w:rsid w:val="00440094"/>
    <w:rsid w:val="00440F61"/>
    <w:rsid w:val="0044199E"/>
    <w:rsid w:val="004423EF"/>
    <w:rsid w:val="00454886"/>
    <w:rsid w:val="004733EC"/>
    <w:rsid w:val="004935AF"/>
    <w:rsid w:val="004978CE"/>
    <w:rsid w:val="004B556F"/>
    <w:rsid w:val="004C0E90"/>
    <w:rsid w:val="004D05A3"/>
    <w:rsid w:val="0050047F"/>
    <w:rsid w:val="005334EF"/>
    <w:rsid w:val="005453F3"/>
    <w:rsid w:val="005530F8"/>
    <w:rsid w:val="00565382"/>
    <w:rsid w:val="005852D2"/>
    <w:rsid w:val="00587EA0"/>
    <w:rsid w:val="005A44E1"/>
    <w:rsid w:val="005B314C"/>
    <w:rsid w:val="005B3607"/>
    <w:rsid w:val="005B3AB0"/>
    <w:rsid w:val="005F60A7"/>
    <w:rsid w:val="0060092A"/>
    <w:rsid w:val="0060621C"/>
    <w:rsid w:val="00614B9D"/>
    <w:rsid w:val="00633294"/>
    <w:rsid w:val="00633BEC"/>
    <w:rsid w:val="006369D8"/>
    <w:rsid w:val="00652686"/>
    <w:rsid w:val="00670152"/>
    <w:rsid w:val="006711A6"/>
    <w:rsid w:val="0067432C"/>
    <w:rsid w:val="00676A70"/>
    <w:rsid w:val="006813D7"/>
    <w:rsid w:val="006A1FA3"/>
    <w:rsid w:val="006A4321"/>
    <w:rsid w:val="006A470A"/>
    <w:rsid w:val="006C24DC"/>
    <w:rsid w:val="006D36FA"/>
    <w:rsid w:val="006E04F2"/>
    <w:rsid w:val="006E6B7A"/>
    <w:rsid w:val="007035B4"/>
    <w:rsid w:val="00710F44"/>
    <w:rsid w:val="00714D7B"/>
    <w:rsid w:val="007156E1"/>
    <w:rsid w:val="00716A0D"/>
    <w:rsid w:val="00731BBF"/>
    <w:rsid w:val="00732473"/>
    <w:rsid w:val="00736C30"/>
    <w:rsid w:val="007566AB"/>
    <w:rsid w:val="0076282C"/>
    <w:rsid w:val="0077670D"/>
    <w:rsid w:val="007858F2"/>
    <w:rsid w:val="007928CB"/>
    <w:rsid w:val="00795DC3"/>
    <w:rsid w:val="007A552B"/>
    <w:rsid w:val="007B464E"/>
    <w:rsid w:val="007C1DD2"/>
    <w:rsid w:val="007C31AF"/>
    <w:rsid w:val="007C625B"/>
    <w:rsid w:val="007D1218"/>
    <w:rsid w:val="007D174C"/>
    <w:rsid w:val="007D3908"/>
    <w:rsid w:val="007D65C2"/>
    <w:rsid w:val="007E24F0"/>
    <w:rsid w:val="007E676C"/>
    <w:rsid w:val="007F0BE2"/>
    <w:rsid w:val="007F1EB6"/>
    <w:rsid w:val="0080109A"/>
    <w:rsid w:val="008012FC"/>
    <w:rsid w:val="008104DC"/>
    <w:rsid w:val="00810D64"/>
    <w:rsid w:val="008352B4"/>
    <w:rsid w:val="0084225D"/>
    <w:rsid w:val="00852486"/>
    <w:rsid w:val="00866913"/>
    <w:rsid w:val="0087578E"/>
    <w:rsid w:val="00875AFA"/>
    <w:rsid w:val="00883F54"/>
    <w:rsid w:val="00890533"/>
    <w:rsid w:val="0089759D"/>
    <w:rsid w:val="008A64AC"/>
    <w:rsid w:val="008B15E4"/>
    <w:rsid w:val="008B68C0"/>
    <w:rsid w:val="008F05CB"/>
    <w:rsid w:val="00913F37"/>
    <w:rsid w:val="00916141"/>
    <w:rsid w:val="0092093A"/>
    <w:rsid w:val="00922B66"/>
    <w:rsid w:val="00922C3E"/>
    <w:rsid w:val="009242EB"/>
    <w:rsid w:val="0093233D"/>
    <w:rsid w:val="00935BAE"/>
    <w:rsid w:val="00940B46"/>
    <w:rsid w:val="00964FBA"/>
    <w:rsid w:val="00966C64"/>
    <w:rsid w:val="0096778D"/>
    <w:rsid w:val="009720A9"/>
    <w:rsid w:val="0098247C"/>
    <w:rsid w:val="00990661"/>
    <w:rsid w:val="009939C4"/>
    <w:rsid w:val="009C71FF"/>
    <w:rsid w:val="009D4717"/>
    <w:rsid w:val="009E230C"/>
    <w:rsid w:val="00A04217"/>
    <w:rsid w:val="00A126C7"/>
    <w:rsid w:val="00A20B33"/>
    <w:rsid w:val="00A50570"/>
    <w:rsid w:val="00A67B8B"/>
    <w:rsid w:val="00A73EDB"/>
    <w:rsid w:val="00A8058C"/>
    <w:rsid w:val="00A8361B"/>
    <w:rsid w:val="00A960FD"/>
    <w:rsid w:val="00AB704C"/>
    <w:rsid w:val="00AC76A8"/>
    <w:rsid w:val="00AE3332"/>
    <w:rsid w:val="00AE5A8E"/>
    <w:rsid w:val="00B21B22"/>
    <w:rsid w:val="00B55D3E"/>
    <w:rsid w:val="00B66FC2"/>
    <w:rsid w:val="00B82371"/>
    <w:rsid w:val="00B90281"/>
    <w:rsid w:val="00B95BAF"/>
    <w:rsid w:val="00BA752D"/>
    <w:rsid w:val="00BD28FD"/>
    <w:rsid w:val="00BD456C"/>
    <w:rsid w:val="00BD521C"/>
    <w:rsid w:val="00BD7FB6"/>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1B0B"/>
    <w:rsid w:val="00D156BC"/>
    <w:rsid w:val="00D2123E"/>
    <w:rsid w:val="00D22D8A"/>
    <w:rsid w:val="00D22DAB"/>
    <w:rsid w:val="00D2735A"/>
    <w:rsid w:val="00D45722"/>
    <w:rsid w:val="00D627DF"/>
    <w:rsid w:val="00D6610F"/>
    <w:rsid w:val="00D70AAA"/>
    <w:rsid w:val="00D81C60"/>
    <w:rsid w:val="00DA789F"/>
    <w:rsid w:val="00DB3F24"/>
    <w:rsid w:val="00DB4262"/>
    <w:rsid w:val="00DC3944"/>
    <w:rsid w:val="00E13493"/>
    <w:rsid w:val="00E17199"/>
    <w:rsid w:val="00E24EB7"/>
    <w:rsid w:val="00E34F41"/>
    <w:rsid w:val="00E4434E"/>
    <w:rsid w:val="00E4707A"/>
    <w:rsid w:val="00E7152D"/>
    <w:rsid w:val="00E77B5C"/>
    <w:rsid w:val="00E857F8"/>
    <w:rsid w:val="00E91E1A"/>
    <w:rsid w:val="00E92F74"/>
    <w:rsid w:val="00E962D3"/>
    <w:rsid w:val="00EA3AD9"/>
    <w:rsid w:val="00EB2D46"/>
    <w:rsid w:val="00ED477F"/>
    <w:rsid w:val="00EE585C"/>
    <w:rsid w:val="00F10C16"/>
    <w:rsid w:val="00F41D4C"/>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useum-manching.de/detail?zentren-persischer-macht-28&amp;showTimeOnlyNull=0&amp;dateWeekday=1&amp;showTeasertextTop=0&amp;lang=de&amp;attributes=1003,1001,1002&amp;showAttrBottom=0" TargetMode="External"/><Relationship Id="rId18" Type="http://schemas.openxmlformats.org/officeDocument/2006/relationships/hyperlink" Target="mailto:markus.strathaus@museum-manching.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useum-manching.de/detail?oetzi-der-mann-aus-dem-eis-25&amp;showTimeOnlyNull=0&amp;dateWeekday=1&amp;showTeasertextTop=0&amp;lang=de&amp;attributes=1003,1001,1002&amp;showAttrBottom=0" TargetMode="External"/><Relationship Id="rId17" Type="http://schemas.openxmlformats.org/officeDocument/2006/relationships/hyperlink" Target="mailto:leitung@museum-manching.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cebook.com/keltenroemermuseu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seum-manching.de/detail?sturm-ueber-europa-27&amp;showTimeOnlyNull=0&amp;dateWeekday=1&amp;showTeasertextTop=0&amp;lang=de&amp;attributes=1003,1001,1002&amp;showAttrBottom=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useum-manching.de" TargetMode="External"/><Relationship Id="rId23" Type="http://schemas.openxmlformats.org/officeDocument/2006/relationships/header" Target="header3.xml"/><Relationship Id="rId10" Type="http://schemas.openxmlformats.org/officeDocument/2006/relationships/hyperlink" Target="https://www.museum-manching.de/detail?das-antike-bankett-als-buehne-21&amp;showTimeOnlyNull=0&amp;dateWeekday=1&amp;showTeasertextTop=0&amp;lang=de&amp;attributes=1003,1001,1002&amp;showAttrBottom=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museum-manching.de/detail?der-mit-dem-wolf-zahlt-37&amp;showTimeOnlyNull=0&amp;dateWeekday=1&amp;showTeasertextTop=0&amp;lang=de&amp;attributes=1003,1001,1002&amp;showAttrBottom=0"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5</cp:revision>
  <cp:lastPrinted>2024-02-26T10:21:00Z</cp:lastPrinted>
  <dcterms:created xsi:type="dcterms:W3CDTF">2024-02-26T09:57:00Z</dcterms:created>
  <dcterms:modified xsi:type="dcterms:W3CDTF">2024-02-26T10:26:00Z</dcterms:modified>
</cp:coreProperties>
</file>